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50559A" w14:textId="5BB80A6B" w:rsidR="00F65FCA" w:rsidRPr="00A63B08" w:rsidRDefault="00A63B08">
      <w:pPr>
        <w:rPr>
          <w:b/>
          <w:bCs/>
        </w:rPr>
      </w:pPr>
      <w:r w:rsidRPr="00A63B08">
        <w:rPr>
          <w:b/>
          <w:bCs/>
        </w:rPr>
        <w:t>Website 8.1</w:t>
      </w:r>
      <w:r w:rsidR="004A1E0F" w:rsidRPr="00A63B08">
        <w:rPr>
          <w:b/>
          <w:bCs/>
        </w:rPr>
        <w:t xml:space="preserve">: </w:t>
      </w:r>
      <w:r w:rsidR="005D728A" w:rsidRPr="00A63B08">
        <w:rPr>
          <w:b/>
          <w:bCs/>
        </w:rPr>
        <w:t>Stundungsvereinbarung</w:t>
      </w:r>
    </w:p>
    <w:tbl>
      <w:tblPr>
        <w:tblStyle w:val="Tabellenraster"/>
        <w:tblW w:w="0" w:type="auto"/>
        <w:tblLook w:val="04A0" w:firstRow="1" w:lastRow="0" w:firstColumn="1" w:lastColumn="0" w:noHBand="0" w:noVBand="1"/>
      </w:tblPr>
      <w:tblGrid>
        <w:gridCol w:w="9062"/>
      </w:tblGrid>
      <w:tr w:rsidR="00254DAB" w14:paraId="02788152" w14:textId="77777777" w:rsidTr="00254DAB">
        <w:tc>
          <w:tcPr>
            <w:tcW w:w="9212" w:type="dxa"/>
          </w:tcPr>
          <w:p w14:paraId="26F0E471" w14:textId="77777777" w:rsidR="00254DAB" w:rsidRPr="00254DAB" w:rsidRDefault="00254DAB" w:rsidP="00254DAB">
            <w:pPr>
              <w:jc w:val="both"/>
              <w:rPr>
                <w:i/>
                <w:sz w:val="16"/>
                <w:szCs w:val="16"/>
              </w:rPr>
            </w:pPr>
            <w:r w:rsidRPr="00254DAB">
              <w:rPr>
                <w:i/>
                <w:sz w:val="16"/>
                <w:szCs w:val="16"/>
              </w:rPr>
              <w:t xml:space="preserve">Die enthaltenen Informationen sind allgemeiner Natur und nicht auf die spezielle Situation einer Einzelperson oder einer juristischen Person ausgerichtet. Diese Informationen stellen keine anwaltliche Beratung und keine andere Form rechtsverbindlicher Auskünfte dar. Die rechtliche Weiterentwicklung kann eine Neubewertung der hier dargestellten Informationen erforderlich machen. Obwohl </w:t>
            </w:r>
            <w:r w:rsidR="001C5D85">
              <w:rPr>
                <w:i/>
                <w:sz w:val="16"/>
                <w:szCs w:val="16"/>
              </w:rPr>
              <w:t>wir</w:t>
            </w:r>
            <w:r w:rsidRPr="00254DAB">
              <w:rPr>
                <w:i/>
                <w:sz w:val="16"/>
                <w:szCs w:val="16"/>
              </w:rPr>
              <w:t xml:space="preserve"> diese</w:t>
            </w:r>
            <w:r w:rsidR="001C5D85">
              <w:rPr>
                <w:i/>
                <w:sz w:val="16"/>
                <w:szCs w:val="16"/>
              </w:rPr>
              <w:t>s</w:t>
            </w:r>
            <w:r w:rsidRPr="00254DAB">
              <w:rPr>
                <w:i/>
                <w:sz w:val="16"/>
                <w:szCs w:val="16"/>
              </w:rPr>
              <w:t xml:space="preserve"> </w:t>
            </w:r>
            <w:r w:rsidR="001C5D85">
              <w:rPr>
                <w:i/>
                <w:sz w:val="16"/>
                <w:szCs w:val="16"/>
              </w:rPr>
              <w:t>Muster</w:t>
            </w:r>
            <w:r w:rsidRPr="00254DAB">
              <w:rPr>
                <w:i/>
                <w:sz w:val="16"/>
                <w:szCs w:val="16"/>
              </w:rPr>
              <w:t xml:space="preserve"> mit größter Sorgfalt für Sie vorbereitet habe</w:t>
            </w:r>
            <w:r w:rsidR="001C5D85">
              <w:rPr>
                <w:i/>
                <w:sz w:val="16"/>
                <w:szCs w:val="16"/>
              </w:rPr>
              <w:t>n</w:t>
            </w:r>
            <w:r w:rsidRPr="00254DAB">
              <w:rPr>
                <w:i/>
                <w:sz w:val="16"/>
                <w:szCs w:val="16"/>
              </w:rPr>
              <w:t>, übernehmen wir keine Gewährleistung oder Garantie für Richtigkeit oder Vollständigkeit der Inhalte diese</w:t>
            </w:r>
            <w:r w:rsidR="001C5D85">
              <w:rPr>
                <w:i/>
                <w:sz w:val="16"/>
                <w:szCs w:val="16"/>
              </w:rPr>
              <w:t>s Musters</w:t>
            </w:r>
            <w:r w:rsidRPr="00254DAB">
              <w:rPr>
                <w:i/>
                <w:sz w:val="16"/>
                <w:szCs w:val="16"/>
              </w:rPr>
              <w:t>. Soweit gesetzlich zulässig, übernehmen wir keine Haftung für ein Tun oder Unterlassen, das Sie allein auf Informationen aus diese</w:t>
            </w:r>
            <w:r w:rsidR="001C5D85">
              <w:rPr>
                <w:i/>
                <w:sz w:val="16"/>
                <w:szCs w:val="16"/>
              </w:rPr>
              <w:t>m Muster</w:t>
            </w:r>
            <w:r w:rsidRPr="00254DAB">
              <w:rPr>
                <w:i/>
                <w:sz w:val="16"/>
                <w:szCs w:val="16"/>
              </w:rPr>
              <w:t xml:space="preserve"> gestützt haben. Dies gilt auch dann, wenn diese Informationen ungenau oder unrichtig gewesen sein sollten. Niemand sollte aufgrund dieser Informationen handeln ohne geeigneten fachlichen Rat und ohne gründliche Analyse der betreffenden Situation. </w:t>
            </w:r>
          </w:p>
        </w:tc>
      </w:tr>
    </w:tbl>
    <w:p w14:paraId="6405D817" w14:textId="77777777" w:rsidR="00254DAB" w:rsidRDefault="00254DAB"/>
    <w:p w14:paraId="4F3FD821" w14:textId="77777777" w:rsidR="004A1E0F" w:rsidRPr="00A24380" w:rsidRDefault="005D728A" w:rsidP="004A1E0F">
      <w:pPr>
        <w:jc w:val="center"/>
        <w:rPr>
          <w:b/>
          <w:sz w:val="32"/>
          <w:szCs w:val="32"/>
        </w:rPr>
      </w:pPr>
      <w:r w:rsidRPr="00A24380">
        <w:rPr>
          <w:b/>
          <w:sz w:val="32"/>
          <w:szCs w:val="32"/>
        </w:rPr>
        <w:t>Stundungsvereinbarung</w:t>
      </w:r>
    </w:p>
    <w:p w14:paraId="5F533870" w14:textId="77777777" w:rsidR="004A1E0F" w:rsidRDefault="004A1E0F"/>
    <w:p w14:paraId="16A90159" w14:textId="77777777" w:rsidR="004A1E0F" w:rsidRDefault="005D728A">
      <w:r>
        <w:t>z</w:t>
      </w:r>
      <w:r w:rsidR="004A1E0F">
        <w:t xml:space="preserve">wischen </w:t>
      </w:r>
    </w:p>
    <w:p w14:paraId="6CA572F2" w14:textId="77777777" w:rsidR="004A1E0F" w:rsidRDefault="004A1E0F">
      <w:r>
        <w:t>X</w:t>
      </w:r>
    </w:p>
    <w:p w14:paraId="22378FEC" w14:textId="77777777" w:rsidR="004A1E0F" w:rsidRPr="00EE1726" w:rsidRDefault="004A1E0F" w:rsidP="004A1E0F">
      <w:pPr>
        <w:pStyle w:val="Listenabsatz"/>
        <w:jc w:val="right"/>
        <w:rPr>
          <w:b/>
        </w:rPr>
      </w:pPr>
      <w:r w:rsidRPr="00EE1726">
        <w:rPr>
          <w:b/>
        </w:rPr>
        <w:t>- Schuldner / Kreditnehmer -</w:t>
      </w:r>
    </w:p>
    <w:p w14:paraId="48991AB0" w14:textId="77777777" w:rsidR="004A1E0F" w:rsidRDefault="004A1E0F" w:rsidP="004A1E0F">
      <w:r>
        <w:t>und</w:t>
      </w:r>
    </w:p>
    <w:p w14:paraId="34A1B67E" w14:textId="77777777" w:rsidR="004A1E0F" w:rsidRDefault="004A1E0F" w:rsidP="004A1E0F">
      <w:r>
        <w:t>Y</w:t>
      </w:r>
    </w:p>
    <w:p w14:paraId="3AE2D079" w14:textId="77777777" w:rsidR="004A1E0F" w:rsidRDefault="004A1E0F" w:rsidP="004A1E0F">
      <w:pPr>
        <w:jc w:val="right"/>
        <w:rPr>
          <w:b/>
        </w:rPr>
      </w:pPr>
      <w:r w:rsidRPr="00EE1726">
        <w:rPr>
          <w:b/>
        </w:rPr>
        <w:t xml:space="preserve">- Gläubiger / Kreditgeber -  </w:t>
      </w:r>
    </w:p>
    <w:p w14:paraId="2A647D7D" w14:textId="77777777" w:rsidR="00A24380" w:rsidRDefault="00A24380" w:rsidP="00A24380"/>
    <w:p w14:paraId="6C2EDB7B" w14:textId="77777777" w:rsidR="00A24380" w:rsidRPr="00A24380" w:rsidRDefault="00A24380" w:rsidP="00A24380">
      <w:r w:rsidRPr="00A24380">
        <w:t>[eine Stundung kann auch einseitig erklärt werden, hier wurden allerdings auch Verpflichtungen des Schuldners vorgesehen.]</w:t>
      </w:r>
    </w:p>
    <w:p w14:paraId="5CA6EAED" w14:textId="77777777" w:rsidR="004A1E0F" w:rsidRPr="00EE1726" w:rsidRDefault="004A1E0F" w:rsidP="004A1E0F">
      <w:pPr>
        <w:pStyle w:val="Listenabsatz"/>
        <w:numPr>
          <w:ilvl w:val="0"/>
          <w:numId w:val="3"/>
        </w:numPr>
        <w:ind w:left="426" w:hanging="426"/>
        <w:rPr>
          <w:b/>
        </w:rPr>
      </w:pPr>
      <w:r w:rsidRPr="00EE1726">
        <w:rPr>
          <w:b/>
        </w:rPr>
        <w:t>Präambel</w:t>
      </w:r>
    </w:p>
    <w:p w14:paraId="0A8F8002" w14:textId="77777777" w:rsidR="004A1E0F" w:rsidRDefault="004A1E0F" w:rsidP="004A1E0F">
      <w:pPr>
        <w:pStyle w:val="Listenabsatz"/>
        <w:ind w:left="426"/>
      </w:pPr>
    </w:p>
    <w:p w14:paraId="3E2E9482" w14:textId="77777777" w:rsidR="004A1E0F" w:rsidRDefault="004A1E0F" w:rsidP="004A1E0F">
      <w:pPr>
        <w:pStyle w:val="Listenabsatz"/>
        <w:ind w:left="426"/>
      </w:pPr>
      <w:r>
        <w:t xml:space="preserve">Gemäß </w:t>
      </w:r>
      <w:r w:rsidR="005D728A">
        <w:t>[</w:t>
      </w:r>
      <w:proofErr w:type="gramStart"/>
      <w:r w:rsidR="005D728A">
        <w:t>…]</w:t>
      </w:r>
      <w:r w:rsidR="00A24380">
        <w:t>-</w:t>
      </w:r>
      <w:proofErr w:type="gramEnd"/>
      <w:r w:rsidR="00A24380">
        <w:t>V</w:t>
      </w:r>
      <w:r>
        <w:t>ertrag vom […] steh</w:t>
      </w:r>
      <w:r w:rsidR="00EE1726">
        <w:t>t</w:t>
      </w:r>
      <w:r>
        <w:t xml:space="preserve"> dem Gläubiger gegenüber dem Schuldner</w:t>
      </w:r>
      <w:r w:rsidR="00EE1726">
        <w:t xml:space="preserve"> ein </w:t>
      </w:r>
      <w:r w:rsidR="005D728A">
        <w:t xml:space="preserve">fälliger </w:t>
      </w:r>
      <w:r w:rsidR="00EE1726">
        <w:t>Betrag in Höhe von EUR […]</w:t>
      </w:r>
      <w:r w:rsidR="005D728A">
        <w:t xml:space="preserve"> </w:t>
      </w:r>
      <w:r w:rsidR="00EE1726">
        <w:t xml:space="preserve">zu. </w:t>
      </w:r>
    </w:p>
    <w:p w14:paraId="1C041985" w14:textId="77777777" w:rsidR="00EE1726" w:rsidRDefault="00EE1726" w:rsidP="004A1E0F">
      <w:pPr>
        <w:pStyle w:val="Listenabsatz"/>
        <w:ind w:left="426"/>
      </w:pPr>
    </w:p>
    <w:p w14:paraId="6453B212" w14:textId="77777777" w:rsidR="00EE1726" w:rsidRDefault="00EE1726" w:rsidP="004A1E0F">
      <w:pPr>
        <w:pStyle w:val="Listenabsatz"/>
        <w:ind w:left="426"/>
      </w:pPr>
      <w:r>
        <w:t>[…]</w:t>
      </w:r>
    </w:p>
    <w:p w14:paraId="79E34390" w14:textId="77777777" w:rsidR="00EE1726" w:rsidRDefault="00EE1726" w:rsidP="004A1E0F">
      <w:pPr>
        <w:pStyle w:val="Listenabsatz"/>
        <w:ind w:left="426"/>
      </w:pPr>
    </w:p>
    <w:p w14:paraId="1EA3E227" w14:textId="77777777" w:rsidR="00EE1726" w:rsidRDefault="00EE1726" w:rsidP="004A1E0F">
      <w:pPr>
        <w:pStyle w:val="Listenabsatz"/>
        <w:ind w:left="426"/>
      </w:pPr>
      <w:r>
        <w:t xml:space="preserve">Dies vorausgeschickt vereinbaren die Parteien was folgt: </w:t>
      </w:r>
    </w:p>
    <w:p w14:paraId="1027A8F2" w14:textId="77777777" w:rsidR="00EE1726" w:rsidRDefault="00EE1726" w:rsidP="004A1E0F">
      <w:pPr>
        <w:pStyle w:val="Listenabsatz"/>
        <w:ind w:left="426"/>
      </w:pPr>
    </w:p>
    <w:p w14:paraId="5C88F6EC" w14:textId="77777777" w:rsidR="00EE1726" w:rsidRPr="00EE1726" w:rsidRDefault="005D728A" w:rsidP="00EE1726">
      <w:pPr>
        <w:pStyle w:val="Listenabsatz"/>
        <w:numPr>
          <w:ilvl w:val="0"/>
          <w:numId w:val="3"/>
        </w:numPr>
        <w:ind w:left="426" w:hanging="426"/>
        <w:rPr>
          <w:b/>
        </w:rPr>
      </w:pPr>
      <w:r>
        <w:rPr>
          <w:b/>
        </w:rPr>
        <w:t>Stundung</w:t>
      </w:r>
    </w:p>
    <w:p w14:paraId="0D759F9E" w14:textId="77777777" w:rsidR="00EE1726" w:rsidRDefault="00EE1726" w:rsidP="00EE1726">
      <w:pPr>
        <w:pStyle w:val="Listenabsatz"/>
        <w:ind w:left="426"/>
      </w:pPr>
    </w:p>
    <w:p w14:paraId="747928BE" w14:textId="77777777" w:rsidR="00EE1726" w:rsidRDefault="00EE1726" w:rsidP="002023E1">
      <w:pPr>
        <w:pStyle w:val="Listenabsatz"/>
        <w:ind w:left="426"/>
        <w:jc w:val="both"/>
      </w:pPr>
      <w:r>
        <w:t xml:space="preserve">Hiermit </w:t>
      </w:r>
      <w:r w:rsidR="005D728A">
        <w:t>stundet</w:t>
      </w:r>
      <w:r>
        <w:t xml:space="preserve"> der Gläubiger gegenüber dem Schuldner die unter § 1 genannte </w:t>
      </w:r>
      <w:r w:rsidR="005D728A">
        <w:t>F</w:t>
      </w:r>
      <w:r>
        <w:t>orderung</w:t>
      </w:r>
      <w:r w:rsidR="00A24380">
        <w:t xml:space="preserve"> in voller Höhe [in Höhe von EUR …]</w:t>
      </w:r>
      <w:r>
        <w:t>.</w:t>
      </w:r>
      <w:r w:rsidR="003C645A">
        <w:t xml:space="preserve"> Die Stundung erfolgt [zinslos].</w:t>
      </w:r>
      <w:r>
        <w:t xml:space="preserve"> </w:t>
      </w:r>
    </w:p>
    <w:p w14:paraId="671CF1A3" w14:textId="77777777" w:rsidR="00EE1726" w:rsidRDefault="00EE1726" w:rsidP="00EE1726">
      <w:pPr>
        <w:pStyle w:val="Listenabsatz"/>
        <w:ind w:left="426"/>
      </w:pPr>
    </w:p>
    <w:p w14:paraId="5C6EFAB7" w14:textId="77777777" w:rsidR="00EE1726" w:rsidRPr="00007257" w:rsidRDefault="003C645A" w:rsidP="00EE1726">
      <w:pPr>
        <w:pStyle w:val="Listenabsatz"/>
        <w:numPr>
          <w:ilvl w:val="0"/>
          <w:numId w:val="3"/>
        </w:numPr>
        <w:ind w:left="426" w:hanging="426"/>
        <w:rPr>
          <w:b/>
        </w:rPr>
      </w:pPr>
      <w:r>
        <w:rPr>
          <w:b/>
        </w:rPr>
        <w:t>Befristung</w:t>
      </w:r>
    </w:p>
    <w:p w14:paraId="28952C07" w14:textId="77777777" w:rsidR="00EE1726" w:rsidRDefault="00EE1726" w:rsidP="00EE1726">
      <w:pPr>
        <w:pStyle w:val="Listenabsatz"/>
        <w:ind w:left="426"/>
      </w:pPr>
    </w:p>
    <w:p w14:paraId="7DC6D172" w14:textId="77777777" w:rsidR="002023E1" w:rsidRDefault="003C645A" w:rsidP="003C645A">
      <w:pPr>
        <w:pStyle w:val="Listenabsatz"/>
        <w:ind w:left="426"/>
      </w:pPr>
      <w:r>
        <w:t>[Optional: Die Stundung erfolgt bis auf Widerruf, längstens jedoch bis zum Ablauf des [</w:t>
      </w:r>
      <w:r w:rsidR="00A24380">
        <w:t>..</w:t>
      </w:r>
      <w:r>
        <w:t>.], 24:00 Uhr. [Alternative Formulierung möglich, etwa unbefristete / unwiderrufliche Stundung]</w:t>
      </w:r>
    </w:p>
    <w:p w14:paraId="4F5DF880" w14:textId="77777777" w:rsidR="00007257" w:rsidRDefault="00007257" w:rsidP="002023E1">
      <w:pPr>
        <w:pStyle w:val="Listenabsatz"/>
        <w:ind w:left="426"/>
      </w:pPr>
    </w:p>
    <w:p w14:paraId="63132A87" w14:textId="77777777" w:rsidR="00A24380" w:rsidRDefault="00A24380" w:rsidP="00007257">
      <w:pPr>
        <w:pStyle w:val="Listenabsatz"/>
        <w:numPr>
          <w:ilvl w:val="0"/>
          <w:numId w:val="3"/>
        </w:numPr>
        <w:ind w:left="426" w:hanging="426"/>
        <w:rPr>
          <w:b/>
        </w:rPr>
      </w:pPr>
      <w:r>
        <w:rPr>
          <w:b/>
        </w:rPr>
        <w:t>Reporting</w:t>
      </w:r>
    </w:p>
    <w:p w14:paraId="715369B0" w14:textId="77777777" w:rsidR="00A24380" w:rsidRDefault="00A24380" w:rsidP="00A24380">
      <w:pPr>
        <w:pStyle w:val="Listenabsatz"/>
        <w:ind w:left="426"/>
        <w:rPr>
          <w:b/>
        </w:rPr>
      </w:pPr>
    </w:p>
    <w:p w14:paraId="280A6D50" w14:textId="77777777" w:rsidR="00A24380" w:rsidRPr="00A24380" w:rsidRDefault="00A24380" w:rsidP="00A24380">
      <w:pPr>
        <w:pStyle w:val="Listenabsatz"/>
        <w:ind w:left="426"/>
      </w:pPr>
      <w:r>
        <w:t xml:space="preserve">[Optional: </w:t>
      </w:r>
      <w:r w:rsidRPr="00A24380">
        <w:t>Der Schuldner verpflichtet sich für den Zeitraum der Stundung, monatlich, jeweils zum Monatsersten über die wirtschaftliche Entwicklung, insbesondere das weitere Nicht-Vorliegen von Insolvenzantragsgründen, zu berichten.</w:t>
      </w:r>
      <w:r>
        <w:t>]</w:t>
      </w:r>
    </w:p>
    <w:p w14:paraId="331070F4" w14:textId="77777777" w:rsidR="00A24380" w:rsidRDefault="00A24380" w:rsidP="00A24380">
      <w:pPr>
        <w:pStyle w:val="Listenabsatz"/>
        <w:ind w:left="426"/>
        <w:rPr>
          <w:b/>
        </w:rPr>
      </w:pPr>
    </w:p>
    <w:p w14:paraId="18CA00C8" w14:textId="77777777" w:rsidR="00007257" w:rsidRPr="00007257" w:rsidRDefault="00007257" w:rsidP="00007257">
      <w:pPr>
        <w:pStyle w:val="Listenabsatz"/>
        <w:numPr>
          <w:ilvl w:val="0"/>
          <w:numId w:val="3"/>
        </w:numPr>
        <w:ind w:left="426" w:hanging="426"/>
        <w:rPr>
          <w:b/>
        </w:rPr>
      </w:pPr>
      <w:r w:rsidRPr="00007257">
        <w:rPr>
          <w:b/>
        </w:rPr>
        <w:t>Schlussbestimmungen</w:t>
      </w:r>
    </w:p>
    <w:p w14:paraId="188CBEB8" w14:textId="77777777" w:rsidR="00007257" w:rsidRDefault="00007257" w:rsidP="002023E1">
      <w:pPr>
        <w:pStyle w:val="Listenabsatz"/>
        <w:ind w:left="426"/>
      </w:pPr>
    </w:p>
    <w:p w14:paraId="6A7D45F3" w14:textId="77777777" w:rsidR="00007257" w:rsidRDefault="00007257" w:rsidP="002023E1">
      <w:pPr>
        <w:pStyle w:val="Listenabsatz"/>
        <w:ind w:left="426"/>
      </w:pPr>
      <w:r>
        <w:t xml:space="preserve">Erfüllungsort ist […]. </w:t>
      </w:r>
    </w:p>
    <w:p w14:paraId="62F16274" w14:textId="77777777" w:rsidR="00007257" w:rsidRDefault="00007257" w:rsidP="002023E1">
      <w:pPr>
        <w:pStyle w:val="Listenabsatz"/>
        <w:ind w:left="426"/>
      </w:pPr>
      <w:r>
        <w:t>Gerichtsstand ist […]</w:t>
      </w:r>
    </w:p>
    <w:p w14:paraId="615ADA8C" w14:textId="77777777" w:rsidR="00007257" w:rsidRDefault="00007257" w:rsidP="002023E1">
      <w:pPr>
        <w:pStyle w:val="Listenabsatz"/>
        <w:ind w:left="426"/>
      </w:pPr>
      <w:r>
        <w:t>Dieser Vertrag unterliegt ausschließlich deutschem Recht.</w:t>
      </w:r>
    </w:p>
    <w:p w14:paraId="757F27F7" w14:textId="77777777" w:rsidR="00254DAB" w:rsidRDefault="00254DAB" w:rsidP="002023E1">
      <w:pPr>
        <w:pStyle w:val="Listenabsatz"/>
        <w:ind w:left="426"/>
      </w:pPr>
    </w:p>
    <w:p w14:paraId="2A2D1948" w14:textId="77777777" w:rsidR="00254DAB" w:rsidRDefault="00254DAB" w:rsidP="002023E1">
      <w:pPr>
        <w:pStyle w:val="Listenabsatz"/>
        <w:ind w:left="426"/>
      </w:pPr>
      <w:r>
        <w:t>Schriftformklausel</w:t>
      </w:r>
    </w:p>
    <w:p w14:paraId="1F2F9E06" w14:textId="77777777" w:rsidR="00254DAB" w:rsidRDefault="00254DAB" w:rsidP="002023E1">
      <w:pPr>
        <w:pStyle w:val="Listenabsatz"/>
        <w:ind w:left="426"/>
      </w:pPr>
      <w:r>
        <w:t xml:space="preserve">Salvatorische Klausel </w:t>
      </w:r>
    </w:p>
    <w:p w14:paraId="00CE0EDF" w14:textId="77777777" w:rsidR="00007257" w:rsidRPr="00007257" w:rsidRDefault="00007257" w:rsidP="002023E1">
      <w:pPr>
        <w:pStyle w:val="Listenabsatz"/>
        <w:ind w:left="426"/>
      </w:pPr>
      <w:r>
        <w:t xml:space="preserve"> </w:t>
      </w:r>
    </w:p>
    <w:p w14:paraId="7C1D2772" w14:textId="77777777" w:rsidR="004A1E0F" w:rsidRDefault="004A1E0F" w:rsidP="004A1E0F">
      <w:pPr>
        <w:pStyle w:val="berschrift1"/>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6"/>
      </w:tblGrid>
      <w:tr w:rsidR="00254DAB" w14:paraId="0F73C4B5" w14:textId="77777777" w:rsidTr="00254DAB">
        <w:tc>
          <w:tcPr>
            <w:tcW w:w="4606" w:type="dxa"/>
          </w:tcPr>
          <w:p w14:paraId="057F4797" w14:textId="77777777" w:rsidR="00254DAB" w:rsidRDefault="00254DAB" w:rsidP="00254DAB">
            <w:r>
              <w:t>Ort, Datum</w:t>
            </w:r>
          </w:p>
        </w:tc>
        <w:tc>
          <w:tcPr>
            <w:tcW w:w="4606" w:type="dxa"/>
          </w:tcPr>
          <w:p w14:paraId="7EEA1E94" w14:textId="77777777" w:rsidR="00254DAB" w:rsidRDefault="00254DAB" w:rsidP="00254DAB">
            <w:r>
              <w:t>Ort, Datum</w:t>
            </w:r>
          </w:p>
          <w:p w14:paraId="76A412D7" w14:textId="77777777" w:rsidR="00254DAB" w:rsidRDefault="00254DAB" w:rsidP="00254DAB"/>
        </w:tc>
      </w:tr>
      <w:tr w:rsidR="00254DAB" w14:paraId="62541084" w14:textId="77777777" w:rsidTr="00254DAB">
        <w:tc>
          <w:tcPr>
            <w:tcW w:w="4606" w:type="dxa"/>
          </w:tcPr>
          <w:p w14:paraId="674E1E4E" w14:textId="77777777" w:rsidR="00254DAB" w:rsidRDefault="00254DAB" w:rsidP="00254DAB">
            <w:r>
              <w:t>______________________________</w:t>
            </w:r>
            <w:r>
              <w:br/>
            </w:r>
          </w:p>
          <w:p w14:paraId="3AED8C46" w14:textId="77777777" w:rsidR="00254DAB" w:rsidRDefault="00254DAB" w:rsidP="00254DAB"/>
          <w:p w14:paraId="462B2F86" w14:textId="77777777" w:rsidR="00254DAB" w:rsidRDefault="00254DAB" w:rsidP="00254DAB"/>
        </w:tc>
        <w:tc>
          <w:tcPr>
            <w:tcW w:w="4606" w:type="dxa"/>
          </w:tcPr>
          <w:p w14:paraId="01CAF635" w14:textId="77777777" w:rsidR="00254DAB" w:rsidRDefault="00254DAB" w:rsidP="00254DAB">
            <w:r>
              <w:t>______________________________</w:t>
            </w:r>
            <w:r>
              <w:br/>
            </w:r>
          </w:p>
        </w:tc>
      </w:tr>
      <w:tr w:rsidR="00254DAB" w14:paraId="2C839E62" w14:textId="77777777" w:rsidTr="00254DAB">
        <w:tc>
          <w:tcPr>
            <w:tcW w:w="4606" w:type="dxa"/>
          </w:tcPr>
          <w:p w14:paraId="4E0A79D0" w14:textId="77777777" w:rsidR="00254DAB" w:rsidRDefault="00254DAB" w:rsidP="00254DAB">
            <w:r>
              <w:t>______________________________</w:t>
            </w:r>
          </w:p>
          <w:p w14:paraId="02EFF396" w14:textId="77777777" w:rsidR="00254DAB" w:rsidRDefault="00254DAB" w:rsidP="00254DAB">
            <w:r>
              <w:t>X</w:t>
            </w:r>
          </w:p>
          <w:p w14:paraId="4A607EDC" w14:textId="77777777" w:rsidR="00254DAB" w:rsidRDefault="00254DAB" w:rsidP="00254DAB">
            <w:r>
              <w:t>Geschäftsführer</w:t>
            </w:r>
          </w:p>
        </w:tc>
        <w:tc>
          <w:tcPr>
            <w:tcW w:w="4606" w:type="dxa"/>
          </w:tcPr>
          <w:p w14:paraId="72EF8EB2" w14:textId="77777777" w:rsidR="00254DAB" w:rsidRDefault="00254DAB" w:rsidP="00254DAB">
            <w:r>
              <w:t>______________________________</w:t>
            </w:r>
          </w:p>
          <w:p w14:paraId="6B422C29" w14:textId="77777777" w:rsidR="00254DAB" w:rsidRDefault="00254DAB" w:rsidP="00254DAB">
            <w:r>
              <w:t>Y</w:t>
            </w:r>
          </w:p>
          <w:p w14:paraId="64A51781" w14:textId="77777777" w:rsidR="00254DAB" w:rsidRDefault="00254DAB" w:rsidP="00254DAB">
            <w:r>
              <w:t>Geschäftsführer</w:t>
            </w:r>
          </w:p>
        </w:tc>
      </w:tr>
    </w:tbl>
    <w:p w14:paraId="505FEC5E" w14:textId="77777777" w:rsidR="00254DAB" w:rsidRPr="00254DAB" w:rsidRDefault="00254DAB" w:rsidP="00254DAB"/>
    <w:sectPr w:rsidR="00254DAB" w:rsidRPr="00254DAB">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CB48DA"/>
    <w:multiLevelType w:val="hybridMultilevel"/>
    <w:tmpl w:val="F87C3FF2"/>
    <w:lvl w:ilvl="0" w:tplc="14F08C82">
      <w:start w:val="3"/>
      <w:numFmt w:val="bullet"/>
      <w:lvlText w:val="-"/>
      <w:lvlJc w:val="left"/>
      <w:pPr>
        <w:ind w:left="786" w:hanging="360"/>
      </w:pPr>
      <w:rPr>
        <w:rFonts w:ascii="Calibri" w:eastAsiaTheme="minorHAnsi" w:hAnsi="Calibri" w:cs="Calibri"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1" w15:restartNumberingAfterBreak="0">
    <w:nsid w:val="30141E88"/>
    <w:multiLevelType w:val="hybridMultilevel"/>
    <w:tmpl w:val="D86428EC"/>
    <w:lvl w:ilvl="0" w:tplc="83944972">
      <w:start w:val="1"/>
      <w:numFmt w:val="decimal"/>
      <w:lvlText w:val="%1."/>
      <w:lvlJc w:val="left"/>
      <w:pPr>
        <w:ind w:left="720" w:hanging="360"/>
      </w:pPr>
      <w:rPr>
        <w:rFonts w:hint="default"/>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316D6658"/>
    <w:multiLevelType w:val="hybridMultilevel"/>
    <w:tmpl w:val="92A09D0A"/>
    <w:lvl w:ilvl="0" w:tplc="08A4BB5E">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5C50FB7"/>
    <w:multiLevelType w:val="hybridMultilevel"/>
    <w:tmpl w:val="01A8E144"/>
    <w:lvl w:ilvl="0" w:tplc="83944972">
      <w:start w:val="1"/>
      <w:numFmt w:val="decimal"/>
      <w:lvlText w:val="%1."/>
      <w:lvlJc w:val="left"/>
      <w:pPr>
        <w:ind w:left="720" w:hanging="360"/>
      </w:pPr>
      <w:rPr>
        <w:rFonts w:hint="default"/>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E0F"/>
    <w:rsid w:val="00007257"/>
    <w:rsid w:val="001C5D85"/>
    <w:rsid w:val="002023E1"/>
    <w:rsid w:val="00254DAB"/>
    <w:rsid w:val="003C645A"/>
    <w:rsid w:val="004A1E0F"/>
    <w:rsid w:val="00573B76"/>
    <w:rsid w:val="005D728A"/>
    <w:rsid w:val="00A24380"/>
    <w:rsid w:val="00A63B08"/>
    <w:rsid w:val="00A677F7"/>
    <w:rsid w:val="00CE309D"/>
    <w:rsid w:val="00EE1726"/>
    <w:rsid w:val="00F65FC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F60414"/>
  <w15:chartTrackingRefBased/>
  <w15:docId w15:val="{6D579D14-F27F-4284-B395-3AE2F31A8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heme="minorHAnsi" w:hAnsi="Calibr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4A1E0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4A1E0F"/>
    <w:pPr>
      <w:ind w:left="720"/>
      <w:contextualSpacing/>
    </w:pPr>
  </w:style>
  <w:style w:type="character" w:customStyle="1" w:styleId="berschrift1Zchn">
    <w:name w:val="Überschrift 1 Zchn"/>
    <w:basedOn w:val="Absatz-Standardschriftart"/>
    <w:link w:val="berschrift1"/>
    <w:uiPriority w:val="9"/>
    <w:rsid w:val="004A1E0F"/>
    <w:rPr>
      <w:rFonts w:asciiTheme="majorHAnsi" w:eastAsiaTheme="majorEastAsia" w:hAnsiTheme="majorHAnsi" w:cstheme="majorBidi"/>
      <w:color w:val="365F91" w:themeColor="accent1" w:themeShade="BF"/>
      <w:sz w:val="32"/>
      <w:szCs w:val="32"/>
    </w:rPr>
  </w:style>
  <w:style w:type="table" w:styleId="Tabellenraster">
    <w:name w:val="Table Grid"/>
    <w:basedOn w:val="NormaleTabelle"/>
    <w:uiPriority w:val="59"/>
    <w:rsid w:val="00254D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B97933-F7FA-4EF4-A0EC-755E5AB65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325</Words>
  <Characters>2053</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GSK Stockmann</Company>
  <LinksUpToDate>false</LinksUpToDate>
  <CharactersWithSpaces>2374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GSK</dc:creator>
  <cp:keywords/>
  <dc:description/>
  <cp:lastModifiedBy>Henning Werner</cp:lastModifiedBy>
  <cp:revision>2</cp:revision>
  <dcterms:created xsi:type="dcterms:W3CDTF">2021-03-16T10:30:00Z</dcterms:created>
  <dcterms:modified xsi:type="dcterms:W3CDTF">2021-03-16T10:30:00Z</dcterms:modified>
</cp:coreProperties>
</file>